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DCE" w:rsidRDefault="00B40DCE" w:rsidP="00B40DCE">
      <w:r>
        <w:t>The Madison Parish Port Commission met in a regular session on Tuesday, August 23, 2022 at the Madison Parish Port Commission Office.  The meeting was called to order by Chairman Donald Frazier and a roll call was taken as follows:</w:t>
      </w:r>
    </w:p>
    <w:p w:rsidR="00B40DCE" w:rsidRDefault="00B40DCE" w:rsidP="00B40DCE"/>
    <w:p w:rsidR="00B40DCE" w:rsidRDefault="00B40DCE" w:rsidP="00B40DCE">
      <w:pPr>
        <w:tabs>
          <w:tab w:val="left" w:pos="-1440"/>
        </w:tabs>
        <w:ind w:left="3600" w:hanging="2880"/>
      </w:pPr>
      <w:r>
        <w:t>Commissioners present:        Donald Frazier, Charles Vining, Robert Charles Brown,</w:t>
      </w:r>
    </w:p>
    <w:p w:rsidR="00B40DCE" w:rsidRDefault="00B40DCE" w:rsidP="00B40DCE">
      <w:pPr>
        <w:tabs>
          <w:tab w:val="left" w:pos="-1440"/>
        </w:tabs>
        <w:ind w:left="3600" w:hanging="2880"/>
      </w:pPr>
      <w:r>
        <w:t xml:space="preserve">                                               And Harold Allen </w:t>
      </w:r>
      <w:r w:rsidRPr="00E665CC">
        <w:t xml:space="preserve"> </w:t>
      </w:r>
    </w:p>
    <w:p w:rsidR="00B40DCE" w:rsidRDefault="00B40DCE" w:rsidP="00B40DCE">
      <w:pPr>
        <w:tabs>
          <w:tab w:val="left" w:pos="-1440"/>
        </w:tabs>
        <w:ind w:left="3600" w:hanging="2880"/>
      </w:pPr>
      <w:r>
        <w:t xml:space="preserve">   </w:t>
      </w:r>
    </w:p>
    <w:p w:rsidR="00B40DCE" w:rsidRDefault="00B40DCE" w:rsidP="00B40DCE">
      <w:pPr>
        <w:tabs>
          <w:tab w:val="left" w:pos="-1440"/>
        </w:tabs>
        <w:ind w:left="3600" w:hanging="2880"/>
      </w:pPr>
      <w:r>
        <w:t>Commissioners absent:          Jim Tucker, Latasha Griffin and</w:t>
      </w:r>
      <w:r w:rsidRPr="00B40DCE">
        <w:t xml:space="preserve"> </w:t>
      </w:r>
      <w:r>
        <w:t>Isaiah Ross</w:t>
      </w:r>
    </w:p>
    <w:p w:rsidR="00B40DCE" w:rsidRDefault="00B40DCE" w:rsidP="00B40DCE">
      <w:pPr>
        <w:tabs>
          <w:tab w:val="left" w:pos="-1440"/>
        </w:tabs>
        <w:ind w:left="3600" w:hanging="2880"/>
      </w:pPr>
      <w:r>
        <w:t xml:space="preserve">   </w:t>
      </w:r>
    </w:p>
    <w:p w:rsidR="00B40DCE" w:rsidRDefault="00B40DCE" w:rsidP="00B40DCE">
      <w:pPr>
        <w:tabs>
          <w:tab w:val="left" w:pos="-1440"/>
        </w:tabs>
        <w:ind w:left="3600" w:hanging="2880"/>
      </w:pPr>
      <w:r>
        <w:t xml:space="preserve">Other members present:        Patrick Terry Murphy, Executive Director &amp;  </w:t>
      </w:r>
    </w:p>
    <w:p w:rsidR="00B40DCE" w:rsidRDefault="00B40DCE" w:rsidP="00B40DCE">
      <w:pPr>
        <w:tabs>
          <w:tab w:val="left" w:pos="-1440"/>
        </w:tabs>
        <w:ind w:left="3600" w:hanging="2880"/>
      </w:pPr>
      <w:r>
        <w:t xml:space="preserve">                                               Kimmeka Epps, Secretary/Treasurer</w:t>
      </w:r>
    </w:p>
    <w:p w:rsidR="00B40DCE" w:rsidRDefault="00B40DCE" w:rsidP="00B40DCE">
      <w:pPr>
        <w:tabs>
          <w:tab w:val="left" w:pos="-1440"/>
        </w:tabs>
        <w:ind w:left="3600" w:hanging="2880"/>
      </w:pPr>
    </w:p>
    <w:p w:rsidR="00B40DCE" w:rsidRDefault="00B40DCE" w:rsidP="00B40DCE">
      <w:pPr>
        <w:tabs>
          <w:tab w:val="left" w:pos="-1440"/>
        </w:tabs>
        <w:ind w:left="3600" w:hanging="2880"/>
      </w:pPr>
      <w:r>
        <w:t xml:space="preserve">Visitors:                               Kevin Allen, TRS and Dino Trevino, DSR                            </w:t>
      </w:r>
    </w:p>
    <w:p w:rsidR="00B40DCE" w:rsidRDefault="00B40DCE" w:rsidP="00B40DCE">
      <w:pPr>
        <w:tabs>
          <w:tab w:val="left" w:pos="-1440"/>
        </w:tabs>
        <w:ind w:left="3600" w:hanging="2880"/>
      </w:pPr>
    </w:p>
    <w:p w:rsidR="00B40DCE" w:rsidRDefault="00B40DCE" w:rsidP="00B40DCE">
      <w:pPr>
        <w:tabs>
          <w:tab w:val="left" w:pos="-1440"/>
        </w:tabs>
      </w:pPr>
    </w:p>
    <w:p w:rsidR="00B40DCE" w:rsidRDefault="00B40DCE" w:rsidP="00B40DCE">
      <w:pPr>
        <w:tabs>
          <w:tab w:val="left" w:pos="-1440"/>
        </w:tabs>
      </w:pPr>
    </w:p>
    <w:p w:rsidR="00B40DCE" w:rsidRDefault="00B40DCE" w:rsidP="00B40DCE">
      <w:pPr>
        <w:tabs>
          <w:tab w:val="left" w:pos="-1440"/>
        </w:tabs>
        <w:rPr>
          <w:sz w:val="23"/>
          <w:szCs w:val="23"/>
        </w:rPr>
      </w:pPr>
      <w:r>
        <w:rPr>
          <w:sz w:val="23"/>
          <w:szCs w:val="23"/>
        </w:rPr>
        <w:t>On motion given by</w:t>
      </w:r>
      <w:r w:rsidRPr="00685A96">
        <w:rPr>
          <w:sz w:val="23"/>
          <w:szCs w:val="23"/>
        </w:rPr>
        <w:t xml:space="preserve"> </w:t>
      </w:r>
      <w:r>
        <w:rPr>
          <w:sz w:val="23"/>
          <w:szCs w:val="23"/>
        </w:rPr>
        <w:t>Vice-Chairman Vining</w:t>
      </w:r>
      <w:r w:rsidRPr="009F50DF">
        <w:rPr>
          <w:sz w:val="23"/>
          <w:szCs w:val="23"/>
        </w:rPr>
        <w:t xml:space="preserve"> </w:t>
      </w:r>
      <w:r>
        <w:rPr>
          <w:sz w:val="23"/>
          <w:szCs w:val="23"/>
        </w:rPr>
        <w:t xml:space="preserve">and Commissioner </w:t>
      </w:r>
      <w:r w:rsidR="00167F26">
        <w:rPr>
          <w:sz w:val="23"/>
          <w:szCs w:val="23"/>
        </w:rPr>
        <w:t>Allen</w:t>
      </w:r>
      <w:r w:rsidRPr="00845B14">
        <w:rPr>
          <w:sz w:val="23"/>
          <w:szCs w:val="23"/>
        </w:rPr>
        <w:t xml:space="preserve"> </w:t>
      </w:r>
      <w:r>
        <w:rPr>
          <w:sz w:val="23"/>
          <w:szCs w:val="23"/>
        </w:rPr>
        <w:t xml:space="preserve">on approving the previous meeting minutes on </w:t>
      </w:r>
      <w:r>
        <w:t xml:space="preserve">Tuesday, </w:t>
      </w:r>
      <w:r w:rsidR="00167F26">
        <w:t>July 25</w:t>
      </w:r>
      <w:r>
        <w:t xml:space="preserve">, 2022. </w:t>
      </w:r>
      <w:r>
        <w:rPr>
          <w:sz w:val="23"/>
          <w:szCs w:val="23"/>
        </w:rPr>
        <w:t>The minutes were approved with no necessary corrections. Motion carried unanimously.</w:t>
      </w:r>
    </w:p>
    <w:p w:rsidR="00B40DCE" w:rsidRDefault="00B40DCE" w:rsidP="00B40DCE">
      <w:pPr>
        <w:tabs>
          <w:tab w:val="left" w:pos="-1440"/>
        </w:tabs>
        <w:rPr>
          <w:sz w:val="23"/>
          <w:szCs w:val="23"/>
        </w:rPr>
      </w:pPr>
    </w:p>
    <w:p w:rsidR="00B40DCE" w:rsidRDefault="00B40DCE" w:rsidP="00B40DCE">
      <w:pPr>
        <w:rPr>
          <w:sz w:val="23"/>
          <w:szCs w:val="23"/>
        </w:rPr>
      </w:pPr>
      <w:r>
        <w:rPr>
          <w:sz w:val="23"/>
          <w:szCs w:val="23"/>
        </w:rPr>
        <w:t xml:space="preserve"> Secretary Epps stated that </w:t>
      </w:r>
      <w:r w:rsidR="009F730B">
        <w:rPr>
          <w:sz w:val="23"/>
          <w:szCs w:val="23"/>
        </w:rPr>
        <w:t>CD# 2 was closed at Delta Bank and the entity opened a CD at another bank. Epps provided the rate of the buy in of CD #2 and disclosed the 1</w:t>
      </w:r>
      <w:r w:rsidR="009F730B" w:rsidRPr="009F730B">
        <w:rPr>
          <w:sz w:val="23"/>
          <w:szCs w:val="23"/>
          <w:vertAlign w:val="superscript"/>
        </w:rPr>
        <w:t>st</w:t>
      </w:r>
      <w:r w:rsidR="009F730B">
        <w:rPr>
          <w:sz w:val="23"/>
          <w:szCs w:val="23"/>
        </w:rPr>
        <w:t xml:space="preserve"> invoice from the rail project at </w:t>
      </w:r>
      <w:proofErr w:type="spellStart"/>
      <w:r w:rsidR="009F730B">
        <w:rPr>
          <w:sz w:val="23"/>
          <w:szCs w:val="23"/>
        </w:rPr>
        <w:t>RailCar</w:t>
      </w:r>
      <w:proofErr w:type="spellEnd"/>
      <w:r w:rsidR="009F730B">
        <w:rPr>
          <w:sz w:val="23"/>
          <w:szCs w:val="23"/>
        </w:rPr>
        <w:t xml:space="preserve"> Co.</w:t>
      </w:r>
    </w:p>
    <w:p w:rsidR="00B40DCE" w:rsidRDefault="00B40DCE" w:rsidP="00B40DCE">
      <w:pPr>
        <w:rPr>
          <w:sz w:val="23"/>
          <w:szCs w:val="23"/>
        </w:rPr>
      </w:pPr>
    </w:p>
    <w:p w:rsidR="00B40DCE" w:rsidRDefault="00B40DCE" w:rsidP="00B40DCE">
      <w:pPr>
        <w:rPr>
          <w:sz w:val="23"/>
          <w:szCs w:val="23"/>
        </w:rPr>
      </w:pPr>
      <w:r>
        <w:rPr>
          <w:sz w:val="23"/>
          <w:szCs w:val="23"/>
        </w:rPr>
        <w:t>On motion given by</w:t>
      </w:r>
      <w:r w:rsidRPr="00445500">
        <w:rPr>
          <w:sz w:val="23"/>
          <w:szCs w:val="23"/>
        </w:rPr>
        <w:t xml:space="preserve"> </w:t>
      </w:r>
      <w:r w:rsidR="00CD69AA">
        <w:rPr>
          <w:sz w:val="23"/>
          <w:szCs w:val="23"/>
        </w:rPr>
        <w:t xml:space="preserve">Vice-Chairman Vining </w:t>
      </w:r>
      <w:r w:rsidRPr="00021204">
        <w:rPr>
          <w:sz w:val="23"/>
          <w:szCs w:val="23"/>
        </w:rPr>
        <w:t xml:space="preserve">and seconded by </w:t>
      </w:r>
      <w:r w:rsidR="00CD69AA">
        <w:rPr>
          <w:sz w:val="23"/>
          <w:szCs w:val="23"/>
        </w:rPr>
        <w:t>Commissioner Brown</w:t>
      </w:r>
      <w:r>
        <w:rPr>
          <w:sz w:val="23"/>
          <w:szCs w:val="23"/>
        </w:rPr>
        <w:t>, the financial reports were approved with no necessary changes.  Motion carried unanimously.</w:t>
      </w:r>
    </w:p>
    <w:p w:rsidR="00B40DCE" w:rsidRDefault="00B40DCE" w:rsidP="00B40DCE">
      <w:pPr>
        <w:rPr>
          <w:sz w:val="23"/>
          <w:szCs w:val="23"/>
        </w:rPr>
      </w:pPr>
    </w:p>
    <w:p w:rsidR="00B40DCE" w:rsidRDefault="009F730B" w:rsidP="00B40DCE">
      <w:pPr>
        <w:rPr>
          <w:sz w:val="23"/>
          <w:szCs w:val="23"/>
        </w:rPr>
      </w:pPr>
      <w:r>
        <w:rPr>
          <w:sz w:val="23"/>
          <w:szCs w:val="23"/>
        </w:rPr>
        <w:t>Secretary Epps stated that the dominate CD has matured and provided the balance of the account.</w:t>
      </w:r>
      <w:r w:rsidR="003A34C2">
        <w:rPr>
          <w:sz w:val="23"/>
          <w:szCs w:val="23"/>
        </w:rPr>
        <w:t xml:space="preserve">  </w:t>
      </w:r>
      <w:r w:rsidR="007A2C39">
        <w:rPr>
          <w:sz w:val="23"/>
          <w:szCs w:val="23"/>
        </w:rPr>
        <w:t>Epps stated that a decision is needed for any bumps on the account.  Vice-Chairman Vining stated that he would like to know the amount of interest with the bump.</w:t>
      </w:r>
    </w:p>
    <w:p w:rsidR="00B40DCE" w:rsidRDefault="00B40DCE" w:rsidP="00B40DCE">
      <w:pPr>
        <w:rPr>
          <w:sz w:val="23"/>
          <w:szCs w:val="23"/>
        </w:rPr>
      </w:pPr>
    </w:p>
    <w:p w:rsidR="003A34C2" w:rsidRDefault="003A34C2" w:rsidP="003A34C2">
      <w:pPr>
        <w:rPr>
          <w:sz w:val="23"/>
          <w:szCs w:val="23"/>
        </w:rPr>
      </w:pPr>
      <w:r>
        <w:rPr>
          <w:sz w:val="23"/>
          <w:szCs w:val="23"/>
        </w:rPr>
        <w:t>On motion given by</w:t>
      </w:r>
      <w:r w:rsidRPr="00445500">
        <w:rPr>
          <w:sz w:val="23"/>
          <w:szCs w:val="23"/>
        </w:rPr>
        <w:t xml:space="preserve"> </w:t>
      </w:r>
      <w:r>
        <w:rPr>
          <w:sz w:val="23"/>
          <w:szCs w:val="23"/>
        </w:rPr>
        <w:t xml:space="preserve">Vice-Chairman Vining </w:t>
      </w:r>
      <w:r w:rsidRPr="00021204">
        <w:rPr>
          <w:sz w:val="23"/>
          <w:szCs w:val="23"/>
        </w:rPr>
        <w:t xml:space="preserve">and seconded by </w:t>
      </w:r>
      <w:r>
        <w:rPr>
          <w:sz w:val="23"/>
          <w:szCs w:val="23"/>
        </w:rPr>
        <w:t>Commissioner Brown, to move the dominate account for more interest on Certificate of Deposits. Motion carried unanimously.</w:t>
      </w:r>
    </w:p>
    <w:p w:rsidR="003A34C2" w:rsidRDefault="003A34C2" w:rsidP="003A34C2">
      <w:pPr>
        <w:rPr>
          <w:sz w:val="23"/>
          <w:szCs w:val="23"/>
        </w:rPr>
      </w:pPr>
    </w:p>
    <w:p w:rsidR="003A34C2" w:rsidRDefault="003A34C2" w:rsidP="003A34C2">
      <w:pPr>
        <w:rPr>
          <w:sz w:val="23"/>
          <w:szCs w:val="23"/>
        </w:rPr>
      </w:pPr>
      <w:r>
        <w:rPr>
          <w:sz w:val="23"/>
          <w:szCs w:val="23"/>
        </w:rPr>
        <w:t>Roll Call (Resolution support)</w:t>
      </w:r>
    </w:p>
    <w:p w:rsidR="003A34C2" w:rsidRDefault="003A34C2" w:rsidP="003A34C2">
      <w:pPr>
        <w:tabs>
          <w:tab w:val="left" w:pos="-1440"/>
        </w:tabs>
      </w:pPr>
      <w:r>
        <w:t>Yea: 4</w:t>
      </w:r>
    </w:p>
    <w:p w:rsidR="003A34C2" w:rsidRDefault="003A34C2" w:rsidP="003A34C2">
      <w:pPr>
        <w:tabs>
          <w:tab w:val="left" w:pos="-1440"/>
        </w:tabs>
      </w:pPr>
      <w:r>
        <w:t>Nays: 0</w:t>
      </w:r>
    </w:p>
    <w:p w:rsidR="003A34C2" w:rsidRDefault="003A34C2" w:rsidP="003A34C2">
      <w:pPr>
        <w:tabs>
          <w:tab w:val="left" w:pos="-1440"/>
        </w:tabs>
      </w:pPr>
      <w:r>
        <w:t>Abstain: 0</w:t>
      </w:r>
    </w:p>
    <w:p w:rsidR="003A34C2" w:rsidRDefault="003A34C2" w:rsidP="003A34C2">
      <w:pPr>
        <w:tabs>
          <w:tab w:val="left" w:pos="-1440"/>
        </w:tabs>
      </w:pPr>
      <w:r>
        <w:t>Absent: 3</w:t>
      </w:r>
    </w:p>
    <w:p w:rsidR="003A34C2" w:rsidRDefault="003A34C2" w:rsidP="003A34C2">
      <w:pPr>
        <w:rPr>
          <w:sz w:val="23"/>
          <w:szCs w:val="23"/>
        </w:rPr>
      </w:pPr>
    </w:p>
    <w:p w:rsidR="00B40DCE" w:rsidRDefault="003A34C2" w:rsidP="00B40DCE">
      <w:pPr>
        <w:rPr>
          <w:sz w:val="23"/>
          <w:szCs w:val="23"/>
        </w:rPr>
      </w:pPr>
      <w:r>
        <w:rPr>
          <w:sz w:val="23"/>
          <w:szCs w:val="23"/>
        </w:rPr>
        <w:t>Executive Director Murphy provided information on Congressional Visits to the Port of Madison.  During the visit Murphy stated he would provide the information about the Port to the delegation.  They will meet with the tenants and tour the Port.</w:t>
      </w:r>
      <w:r w:rsidR="0079534F">
        <w:rPr>
          <w:sz w:val="23"/>
          <w:szCs w:val="23"/>
        </w:rPr>
        <w:t xml:space="preserve"> Vice-Chairman Vining stated the hopes the Port is presentable upon the visits.  Murphy stated he has persons working on that now. President Frazier questioned the time scheduled for the visit.  Murphy stated that the times are not complete (although he provided premature times) that he or Kimmeka will contact the board with the times.</w:t>
      </w:r>
    </w:p>
    <w:p w:rsidR="003A34C2" w:rsidRDefault="003A34C2" w:rsidP="00B40DCE">
      <w:pPr>
        <w:rPr>
          <w:sz w:val="23"/>
          <w:szCs w:val="23"/>
        </w:rPr>
      </w:pPr>
    </w:p>
    <w:p w:rsidR="003A34C2" w:rsidRDefault="003A34C2" w:rsidP="00B40DCE">
      <w:pPr>
        <w:rPr>
          <w:sz w:val="23"/>
          <w:szCs w:val="23"/>
        </w:rPr>
      </w:pPr>
    </w:p>
    <w:p w:rsidR="00B40DCE" w:rsidRDefault="00B40DCE" w:rsidP="00B40DCE">
      <w:pPr>
        <w:rPr>
          <w:sz w:val="23"/>
          <w:szCs w:val="23"/>
        </w:rPr>
      </w:pPr>
    </w:p>
    <w:p w:rsidR="00B40DCE" w:rsidRDefault="0079534F" w:rsidP="00B40DCE">
      <w:pPr>
        <w:rPr>
          <w:sz w:val="23"/>
          <w:szCs w:val="23"/>
        </w:rPr>
      </w:pPr>
      <w:r>
        <w:rPr>
          <w:sz w:val="23"/>
          <w:szCs w:val="23"/>
        </w:rPr>
        <w:t xml:space="preserve">Executive Director Murphy </w:t>
      </w:r>
      <w:r w:rsidR="00B40DCE">
        <w:rPr>
          <w:sz w:val="23"/>
          <w:szCs w:val="23"/>
        </w:rPr>
        <w:t xml:space="preserve">provided </w:t>
      </w:r>
      <w:r>
        <w:rPr>
          <w:sz w:val="23"/>
          <w:szCs w:val="23"/>
        </w:rPr>
        <w:t xml:space="preserve">an update on the project progression at </w:t>
      </w:r>
      <w:proofErr w:type="spellStart"/>
      <w:r>
        <w:rPr>
          <w:sz w:val="23"/>
          <w:szCs w:val="23"/>
        </w:rPr>
        <w:t>RailCar</w:t>
      </w:r>
      <w:proofErr w:type="spellEnd"/>
      <w:r>
        <w:rPr>
          <w:sz w:val="23"/>
          <w:szCs w:val="23"/>
        </w:rPr>
        <w:t xml:space="preserve"> Co.  The rail i</w:t>
      </w:r>
      <w:r w:rsidR="00B21A4B">
        <w:rPr>
          <w:sz w:val="23"/>
          <w:szCs w:val="23"/>
        </w:rPr>
        <w:t xml:space="preserve">s being built into the building.  They have at least 7 employees as of now.  </w:t>
      </w:r>
      <w:proofErr w:type="spellStart"/>
      <w:r w:rsidR="00B21A4B">
        <w:rPr>
          <w:sz w:val="23"/>
          <w:szCs w:val="23"/>
        </w:rPr>
        <w:t>RailCar</w:t>
      </w:r>
      <w:proofErr w:type="spellEnd"/>
      <w:r w:rsidR="00B21A4B">
        <w:rPr>
          <w:sz w:val="23"/>
          <w:szCs w:val="23"/>
        </w:rPr>
        <w:t xml:space="preserve"> Co has invested a substantial amount of monies into the business.  Vice</w:t>
      </w:r>
      <w:r w:rsidR="007A2C39">
        <w:rPr>
          <w:sz w:val="23"/>
          <w:szCs w:val="23"/>
        </w:rPr>
        <w:t xml:space="preserve">-Chairman Vining questioned if </w:t>
      </w:r>
      <w:r w:rsidR="00B21A4B">
        <w:rPr>
          <w:sz w:val="23"/>
          <w:szCs w:val="23"/>
        </w:rPr>
        <w:t>he has put up a sign yet.  No signage at this time.</w:t>
      </w:r>
    </w:p>
    <w:p w:rsidR="00B40DCE" w:rsidRDefault="00B40DCE" w:rsidP="00B40DCE">
      <w:pPr>
        <w:rPr>
          <w:sz w:val="23"/>
          <w:szCs w:val="23"/>
        </w:rPr>
      </w:pPr>
    </w:p>
    <w:p w:rsidR="00B40DCE" w:rsidRDefault="00B40DCE" w:rsidP="00B40DCE">
      <w:pPr>
        <w:rPr>
          <w:sz w:val="23"/>
          <w:szCs w:val="23"/>
        </w:rPr>
      </w:pPr>
    </w:p>
    <w:p w:rsidR="00B40DCE" w:rsidRDefault="00B40DCE" w:rsidP="00B40DCE">
      <w:pPr>
        <w:rPr>
          <w:sz w:val="23"/>
          <w:szCs w:val="23"/>
        </w:rPr>
      </w:pPr>
      <w:r>
        <w:rPr>
          <w:sz w:val="23"/>
          <w:szCs w:val="23"/>
        </w:rPr>
        <w:t xml:space="preserve">Murphy discussed the </w:t>
      </w:r>
      <w:r w:rsidR="00B21A4B">
        <w:rPr>
          <w:sz w:val="23"/>
          <w:szCs w:val="23"/>
        </w:rPr>
        <w:t xml:space="preserve">road project </w:t>
      </w:r>
      <w:r w:rsidR="0030402C">
        <w:rPr>
          <w:sz w:val="23"/>
          <w:szCs w:val="23"/>
        </w:rPr>
        <w:t>with</w:t>
      </w:r>
      <w:r w:rsidR="00B21A4B">
        <w:rPr>
          <w:sz w:val="23"/>
          <w:szCs w:val="23"/>
        </w:rPr>
        <w:t xml:space="preserve"> the Police Jury.  After speaking with Randy </w:t>
      </w:r>
      <w:proofErr w:type="gramStart"/>
      <w:r w:rsidR="00B21A4B">
        <w:rPr>
          <w:sz w:val="23"/>
          <w:szCs w:val="23"/>
        </w:rPr>
        <w:t>Denmon(</w:t>
      </w:r>
      <w:proofErr w:type="spellStart"/>
      <w:proofErr w:type="gramEnd"/>
      <w:r w:rsidR="00B21A4B">
        <w:rPr>
          <w:sz w:val="23"/>
          <w:szCs w:val="23"/>
        </w:rPr>
        <w:t>Volkert</w:t>
      </w:r>
      <w:proofErr w:type="spellEnd"/>
      <w:r w:rsidR="00B21A4B">
        <w:rPr>
          <w:sz w:val="23"/>
          <w:szCs w:val="23"/>
        </w:rPr>
        <w:t xml:space="preserve"> Engineering) working on the bid information to be ready in 4 to 6 weeks.</w:t>
      </w:r>
    </w:p>
    <w:p w:rsidR="00B40DCE" w:rsidRDefault="00B40DCE" w:rsidP="00B40DCE">
      <w:pPr>
        <w:rPr>
          <w:sz w:val="23"/>
          <w:szCs w:val="23"/>
        </w:rPr>
      </w:pPr>
    </w:p>
    <w:p w:rsidR="00B40DCE" w:rsidRDefault="00B40DCE" w:rsidP="00B40DCE">
      <w:pPr>
        <w:rPr>
          <w:sz w:val="23"/>
          <w:szCs w:val="23"/>
        </w:rPr>
      </w:pPr>
      <w:r>
        <w:rPr>
          <w:sz w:val="23"/>
          <w:szCs w:val="23"/>
        </w:rPr>
        <w:t xml:space="preserve">Murphy discussed </w:t>
      </w:r>
      <w:r w:rsidR="00B21A4B">
        <w:rPr>
          <w:sz w:val="23"/>
          <w:szCs w:val="23"/>
        </w:rPr>
        <w:t xml:space="preserve">Tiger grant &amp; easement requirements.  Segment D is the Port of Madison which should begin this </w:t>
      </w:r>
      <w:proofErr w:type="gramStart"/>
      <w:r w:rsidR="00B21A4B">
        <w:rPr>
          <w:sz w:val="23"/>
          <w:szCs w:val="23"/>
        </w:rPr>
        <w:t>Spring</w:t>
      </w:r>
      <w:proofErr w:type="gramEnd"/>
      <w:r w:rsidR="00B21A4B">
        <w:rPr>
          <w:sz w:val="23"/>
          <w:szCs w:val="23"/>
        </w:rPr>
        <w:t>.  He stated that additional easement</w:t>
      </w:r>
      <w:r w:rsidR="007A570F">
        <w:rPr>
          <w:sz w:val="23"/>
          <w:szCs w:val="23"/>
        </w:rPr>
        <w:t>s</w:t>
      </w:r>
      <w:r w:rsidR="00B21A4B">
        <w:rPr>
          <w:sz w:val="23"/>
          <w:szCs w:val="23"/>
        </w:rPr>
        <w:t xml:space="preserve"> are required</w:t>
      </w:r>
      <w:r w:rsidR="007A570F">
        <w:rPr>
          <w:sz w:val="23"/>
          <w:szCs w:val="23"/>
        </w:rPr>
        <w:t xml:space="preserve"> to expand the right of the way for the project.</w:t>
      </w:r>
    </w:p>
    <w:p w:rsidR="00B21A4B" w:rsidRDefault="00B21A4B" w:rsidP="00B40DCE">
      <w:pPr>
        <w:rPr>
          <w:sz w:val="23"/>
          <w:szCs w:val="23"/>
        </w:rPr>
      </w:pPr>
    </w:p>
    <w:p w:rsidR="00B21A4B" w:rsidRDefault="00B21A4B" w:rsidP="00B40DCE">
      <w:pPr>
        <w:rPr>
          <w:sz w:val="23"/>
          <w:szCs w:val="23"/>
        </w:rPr>
      </w:pPr>
      <w:r>
        <w:rPr>
          <w:sz w:val="23"/>
          <w:szCs w:val="23"/>
        </w:rPr>
        <w:t xml:space="preserve">Secretary Epps stated that </w:t>
      </w:r>
      <w:r w:rsidR="00713443">
        <w:rPr>
          <w:sz w:val="23"/>
          <w:szCs w:val="23"/>
        </w:rPr>
        <w:t xml:space="preserve">Consolidate Grain &amp; </w:t>
      </w:r>
      <w:proofErr w:type="gramStart"/>
      <w:r w:rsidR="00713443">
        <w:rPr>
          <w:sz w:val="23"/>
          <w:szCs w:val="23"/>
        </w:rPr>
        <w:t>Barge(</w:t>
      </w:r>
      <w:proofErr w:type="gramEnd"/>
      <w:r>
        <w:rPr>
          <w:sz w:val="23"/>
          <w:szCs w:val="23"/>
        </w:rPr>
        <w:t>CGB</w:t>
      </w:r>
      <w:r w:rsidR="00713443">
        <w:rPr>
          <w:sz w:val="23"/>
          <w:szCs w:val="23"/>
        </w:rPr>
        <w:t xml:space="preserve">) would like to place a sign up to direct </w:t>
      </w:r>
      <w:r w:rsidR="00713443" w:rsidRPr="001B1B30">
        <w:rPr>
          <w:sz w:val="23"/>
          <w:szCs w:val="23"/>
        </w:rPr>
        <w:t xml:space="preserve">their </w:t>
      </w:r>
      <w:r w:rsidR="001B1B30">
        <w:rPr>
          <w:sz w:val="23"/>
          <w:szCs w:val="23"/>
        </w:rPr>
        <w:t>deliveries</w:t>
      </w:r>
      <w:bookmarkStart w:id="0" w:name="_GoBack"/>
      <w:bookmarkEnd w:id="0"/>
      <w:r w:rsidR="00713443" w:rsidRPr="001B1B30">
        <w:rPr>
          <w:sz w:val="23"/>
          <w:szCs w:val="23"/>
        </w:rPr>
        <w:t xml:space="preserve"> to the entity</w:t>
      </w:r>
      <w:r w:rsidR="00713443">
        <w:rPr>
          <w:sz w:val="23"/>
          <w:szCs w:val="23"/>
        </w:rPr>
        <w:t>.  Right now each delivery is going to Terral by mistake.</w:t>
      </w:r>
    </w:p>
    <w:p w:rsidR="00B40DCE" w:rsidRDefault="00B40DCE" w:rsidP="00B40DCE">
      <w:pPr>
        <w:rPr>
          <w:sz w:val="23"/>
          <w:szCs w:val="23"/>
        </w:rPr>
      </w:pPr>
    </w:p>
    <w:p w:rsidR="00B40DCE" w:rsidRPr="00477D49" w:rsidRDefault="00B40DCE" w:rsidP="00B40DCE">
      <w:pPr>
        <w:rPr>
          <w:b/>
          <w:sz w:val="23"/>
          <w:szCs w:val="23"/>
        </w:rPr>
      </w:pPr>
      <w:r w:rsidRPr="003E68FB">
        <w:rPr>
          <w:b/>
          <w:sz w:val="23"/>
          <w:szCs w:val="23"/>
        </w:rPr>
        <w:t>Public comments:</w:t>
      </w:r>
      <w:r>
        <w:rPr>
          <w:b/>
          <w:sz w:val="23"/>
          <w:szCs w:val="23"/>
        </w:rPr>
        <w:t xml:space="preserve"> </w:t>
      </w:r>
      <w:r w:rsidR="00150BFE">
        <w:rPr>
          <w:b/>
          <w:sz w:val="23"/>
          <w:szCs w:val="23"/>
        </w:rPr>
        <w:t xml:space="preserve">Dino Trevino questioned whether the crossing was taken care. </w:t>
      </w:r>
      <w:r w:rsidR="00150BFE" w:rsidRPr="00477D49">
        <w:rPr>
          <w:b/>
          <w:sz w:val="23"/>
          <w:szCs w:val="23"/>
        </w:rPr>
        <w:t xml:space="preserve">Vice-Chairman Vining stated is was and thanked him. Kevin Allen stated the project at </w:t>
      </w:r>
      <w:proofErr w:type="spellStart"/>
      <w:r w:rsidR="00150BFE" w:rsidRPr="00477D49">
        <w:rPr>
          <w:b/>
          <w:sz w:val="23"/>
          <w:szCs w:val="23"/>
        </w:rPr>
        <w:t>RailCar</w:t>
      </w:r>
      <w:proofErr w:type="spellEnd"/>
      <w:r w:rsidR="00150BFE" w:rsidRPr="00477D49">
        <w:rPr>
          <w:b/>
          <w:sz w:val="23"/>
          <w:szCs w:val="23"/>
        </w:rPr>
        <w:t xml:space="preserve"> Co. has ordered quite a bit of </w:t>
      </w:r>
      <w:r w:rsidR="00477D49" w:rsidRPr="00477D49">
        <w:rPr>
          <w:b/>
          <w:sz w:val="23"/>
          <w:szCs w:val="23"/>
        </w:rPr>
        <w:t>aggregate</w:t>
      </w:r>
      <w:r w:rsidR="00150BFE" w:rsidRPr="00477D49">
        <w:rPr>
          <w:b/>
          <w:sz w:val="23"/>
          <w:szCs w:val="23"/>
        </w:rPr>
        <w:t xml:space="preserve"> from Terral.  Allen also informed the board of the </w:t>
      </w:r>
      <w:r w:rsidR="00477D49" w:rsidRPr="00477D49">
        <w:rPr>
          <w:b/>
          <w:sz w:val="23"/>
          <w:szCs w:val="23"/>
        </w:rPr>
        <w:t>complaints</w:t>
      </w:r>
      <w:r w:rsidR="00150BFE" w:rsidRPr="00477D49">
        <w:rPr>
          <w:b/>
          <w:sz w:val="23"/>
          <w:szCs w:val="23"/>
        </w:rPr>
        <w:t xml:space="preserve"> about the road going to The Anderson’s location. Vice-Chairman Vining stated adding rock my help with the issues on that road.  Trevino also informed the board of the problems with the road going to DSR.  Murphy stated that Simplot put in a pipeline that caused those additional problems with the area not draining.  Vining asked will a culver </w:t>
      </w:r>
      <w:proofErr w:type="gramStart"/>
      <w:r w:rsidR="00150BFE" w:rsidRPr="00477D49">
        <w:rPr>
          <w:b/>
          <w:sz w:val="23"/>
          <w:szCs w:val="23"/>
        </w:rPr>
        <w:t>help?</w:t>
      </w:r>
      <w:proofErr w:type="gramEnd"/>
      <w:r w:rsidR="007A570F">
        <w:rPr>
          <w:b/>
          <w:sz w:val="23"/>
          <w:szCs w:val="23"/>
        </w:rPr>
        <w:t xml:space="preserve">  Murphy stated that he would look further into the issues.</w:t>
      </w:r>
    </w:p>
    <w:p w:rsidR="00713443" w:rsidRDefault="00713443" w:rsidP="00B40DCE">
      <w:pPr>
        <w:rPr>
          <w:sz w:val="23"/>
          <w:szCs w:val="23"/>
        </w:rPr>
      </w:pPr>
    </w:p>
    <w:p w:rsidR="00B40DCE" w:rsidRDefault="00B40DCE" w:rsidP="00B40DCE">
      <w:pPr>
        <w:rPr>
          <w:sz w:val="22"/>
          <w:szCs w:val="22"/>
        </w:rPr>
      </w:pPr>
      <w:r>
        <w:rPr>
          <w:sz w:val="23"/>
          <w:szCs w:val="23"/>
        </w:rPr>
        <w:t xml:space="preserve"> </w:t>
      </w:r>
      <w:r>
        <w:rPr>
          <w:sz w:val="22"/>
          <w:szCs w:val="22"/>
        </w:rPr>
        <w:t>There being no further business brought before the board, Chairman Frazier declared the meeting adjourned.</w:t>
      </w:r>
    </w:p>
    <w:p w:rsidR="00B40DCE" w:rsidRDefault="00B40DCE" w:rsidP="00B40DCE">
      <w:pPr>
        <w:rPr>
          <w:sz w:val="22"/>
          <w:szCs w:val="22"/>
        </w:rPr>
      </w:pPr>
    </w:p>
    <w:p w:rsidR="00B40DCE" w:rsidRDefault="00B40DCE" w:rsidP="00B40DCE">
      <w:r>
        <w:t>Kimmeka Epps</w:t>
      </w:r>
      <w:r>
        <w:tab/>
      </w:r>
      <w:r>
        <w:tab/>
      </w:r>
      <w:r>
        <w:tab/>
      </w:r>
      <w:r>
        <w:tab/>
      </w:r>
      <w:r>
        <w:tab/>
        <w:t>Donald Frazier</w:t>
      </w:r>
      <w:r>
        <w:tab/>
      </w:r>
    </w:p>
    <w:p w:rsidR="00B40DCE" w:rsidRDefault="00B40DCE" w:rsidP="00B40DCE">
      <w:r>
        <w:t>Secretary/Treasurer</w:t>
      </w:r>
      <w:r>
        <w:tab/>
      </w:r>
      <w:r>
        <w:tab/>
      </w:r>
      <w:r>
        <w:tab/>
      </w:r>
      <w:r>
        <w:tab/>
      </w:r>
      <w:r>
        <w:tab/>
        <w:t>Chairman</w:t>
      </w:r>
    </w:p>
    <w:p w:rsidR="00586BD8" w:rsidRDefault="00586BD8"/>
    <w:sectPr w:rsidR="00586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CE"/>
    <w:rsid w:val="00150BFE"/>
    <w:rsid w:val="00167F26"/>
    <w:rsid w:val="001B1B30"/>
    <w:rsid w:val="0030402C"/>
    <w:rsid w:val="003A34C2"/>
    <w:rsid w:val="00477D49"/>
    <w:rsid w:val="00586BD8"/>
    <w:rsid w:val="00713443"/>
    <w:rsid w:val="0079534F"/>
    <w:rsid w:val="007A2C39"/>
    <w:rsid w:val="007A570F"/>
    <w:rsid w:val="009F730B"/>
    <w:rsid w:val="00B21A4B"/>
    <w:rsid w:val="00B40DCE"/>
    <w:rsid w:val="00B8217C"/>
    <w:rsid w:val="00CD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1439F-C2F7-4361-BE5D-352CD2A4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D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1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cp:lastPrinted>2022-09-20T19:51:00Z</cp:lastPrinted>
  <dcterms:created xsi:type="dcterms:W3CDTF">2022-09-13T15:42:00Z</dcterms:created>
  <dcterms:modified xsi:type="dcterms:W3CDTF">2022-09-21T14:48:00Z</dcterms:modified>
</cp:coreProperties>
</file>